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B89" w:rsidRDefault="00E65B89" w:rsidP="00E65B89">
      <w:r>
        <w:t>Nom : Le trouble de la personnalité (pour toutes les photos)</w:t>
      </w:r>
    </w:p>
    <w:p w:rsidR="00E65B89" w:rsidRDefault="00E65B89" w:rsidP="00E65B89">
      <w:r>
        <w:t>Copyright : Raphaël Aveline – Romain Delambily</w:t>
      </w:r>
    </w:p>
    <w:p w:rsidR="004200F4" w:rsidRDefault="004200F4"/>
    <w:sectPr w:rsidR="004200F4" w:rsidSect="00420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5B89"/>
    <w:rsid w:val="004200F4"/>
    <w:rsid w:val="00E6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B89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2010-09-09T11:01:00Z</dcterms:created>
  <dcterms:modified xsi:type="dcterms:W3CDTF">2010-09-09T11:02:00Z</dcterms:modified>
</cp:coreProperties>
</file>